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C23C2" w14:textId="00A6CF16" w:rsidR="00204DC0" w:rsidRDefault="008221DF" w:rsidP="00204DC0">
      <w:pPr>
        <w:spacing w:after="0" w:line="240" w:lineRule="auto"/>
        <w:jc w:val="center"/>
        <w:rPr>
          <w:b/>
          <w:bCs/>
          <w:sz w:val="48"/>
          <w:szCs w:val="48"/>
        </w:rPr>
      </w:pPr>
      <w:r>
        <w:rPr>
          <w:b/>
          <w:bCs/>
          <w:noProof/>
          <w:sz w:val="48"/>
          <w:szCs w:val="48"/>
          <w:lang w:eastAsia="en-GB"/>
        </w:rPr>
        <w:drawing>
          <wp:inline distT="0" distB="0" distL="0" distR="0" wp14:anchorId="1A63382A" wp14:editId="0F884397">
            <wp:extent cx="3705225" cy="1104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6089" cy="1113459"/>
                    </a:xfrm>
                    <a:prstGeom prst="rect">
                      <a:avLst/>
                    </a:prstGeom>
                  </pic:spPr>
                </pic:pic>
              </a:graphicData>
            </a:graphic>
          </wp:inline>
        </w:drawing>
      </w:r>
    </w:p>
    <w:p w14:paraId="2C54887E" w14:textId="77777777" w:rsidR="00204DC0" w:rsidRDefault="00204DC0" w:rsidP="00204DC0">
      <w:pPr>
        <w:spacing w:after="0" w:line="240" w:lineRule="auto"/>
        <w:jc w:val="center"/>
        <w:rPr>
          <w:b/>
          <w:bCs/>
          <w:sz w:val="48"/>
          <w:szCs w:val="48"/>
        </w:rPr>
      </w:pPr>
    </w:p>
    <w:p w14:paraId="42051A65" w14:textId="77777777" w:rsidR="004775CA" w:rsidRDefault="004775CA" w:rsidP="00204DC0">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Social Secretary</w:t>
      </w:r>
    </w:p>
    <w:p w14:paraId="58D27F9D" w14:textId="77777777" w:rsidR="004775CA" w:rsidRPr="004775CA" w:rsidRDefault="004775CA" w:rsidP="004775CA">
      <w:pPr>
        <w:spacing w:after="0" w:line="240" w:lineRule="auto"/>
        <w:rPr>
          <w:b/>
          <w:bCs/>
          <w:sz w:val="48"/>
          <w:szCs w:val="48"/>
        </w:rPr>
      </w:pPr>
    </w:p>
    <w:p w14:paraId="1E768B98" w14:textId="77777777" w:rsidR="004775CA" w:rsidRDefault="004775CA" w:rsidP="004775CA">
      <w:pPr>
        <w:spacing w:after="0" w:line="240" w:lineRule="auto"/>
        <w:rPr>
          <w:rFonts w:ascii="Calibri" w:hAnsi="Calibri"/>
          <w:sz w:val="24"/>
          <w:szCs w:val="24"/>
        </w:rPr>
      </w:pPr>
      <w:r w:rsidRPr="00787348">
        <w:rPr>
          <w:rFonts w:ascii="Calibri" w:hAnsi="Calibri"/>
          <w:sz w:val="24"/>
          <w:szCs w:val="24"/>
        </w:rPr>
        <w:t>This guide is to help you identify the key roles &amp; responsibilities of your committee. In order to have a successful committee it is important you understand what is expected of your role. Some groups may operate with different roles and this list below is not exhaustive. Smaller committees will have some of these roles amalgamated so it is up to your committee to decide on responsibilities for your activity group. As a committee it is your joint responsibility to ensure that the activity group runs smoothly so be aware of what your fellow committee members are doing and help out where necessary.</w:t>
      </w:r>
    </w:p>
    <w:p w14:paraId="44D60CBA" w14:textId="77777777" w:rsidR="004775CA" w:rsidRPr="00787348" w:rsidRDefault="004775CA" w:rsidP="004775CA">
      <w:pPr>
        <w:spacing w:after="0" w:line="240" w:lineRule="auto"/>
        <w:rPr>
          <w:rFonts w:ascii="Calibri" w:hAnsi="Calibri"/>
          <w:sz w:val="24"/>
          <w:szCs w:val="24"/>
        </w:rPr>
      </w:pPr>
    </w:p>
    <w:p w14:paraId="62B3127C" w14:textId="77777777" w:rsidR="004775CA" w:rsidRPr="00787348" w:rsidRDefault="004775CA" w:rsidP="004775CA">
      <w:pPr>
        <w:rPr>
          <w:rFonts w:ascii="Calibri" w:hAnsi="Calibri"/>
          <w:b/>
          <w:sz w:val="24"/>
          <w:szCs w:val="24"/>
          <w:u w:val="single"/>
        </w:rPr>
      </w:pPr>
      <w:r w:rsidRPr="00787348">
        <w:rPr>
          <w:rFonts w:ascii="Calibri" w:hAnsi="Calibri"/>
          <w:b/>
          <w:sz w:val="24"/>
          <w:szCs w:val="24"/>
          <w:u w:val="single"/>
        </w:rPr>
        <w:t>Social Secretary/Events Officer</w:t>
      </w:r>
    </w:p>
    <w:p w14:paraId="0AD913DD" w14:textId="77777777" w:rsidR="004775CA" w:rsidRPr="00787348" w:rsidRDefault="004775CA" w:rsidP="004775CA">
      <w:pPr>
        <w:rPr>
          <w:rFonts w:ascii="Calibri" w:hAnsi="Calibri"/>
          <w:i/>
          <w:sz w:val="24"/>
          <w:szCs w:val="24"/>
          <w:u w:val="single"/>
        </w:rPr>
      </w:pPr>
      <w:r w:rsidRPr="00787348">
        <w:rPr>
          <w:rFonts w:ascii="Calibri" w:hAnsi="Calibri" w:cs="Arial"/>
          <w:i/>
          <w:sz w:val="24"/>
          <w:szCs w:val="24"/>
          <w:lang w:val="en"/>
        </w:rPr>
        <w:t>Key responsibilities:</w:t>
      </w:r>
    </w:p>
    <w:p w14:paraId="44DBBF94" w14:textId="77777777" w:rsidR="004775CA" w:rsidRPr="00787348" w:rsidRDefault="004775CA" w:rsidP="004775CA">
      <w:pPr>
        <w:rPr>
          <w:rFonts w:ascii="Calibri" w:hAnsi="Calibri"/>
          <w:b/>
          <w:sz w:val="24"/>
          <w:szCs w:val="24"/>
          <w:u w:val="single"/>
        </w:rPr>
      </w:pPr>
      <w:r w:rsidRPr="00787348">
        <w:rPr>
          <w:rFonts w:ascii="Calibri" w:hAnsi="Calibri" w:cs="Arial"/>
          <w:sz w:val="24"/>
          <w:szCs w:val="24"/>
          <w:lang w:val="en"/>
        </w:rPr>
        <w:t xml:space="preserve">The Event officer’s role is to </w:t>
      </w:r>
      <w:proofErr w:type="spellStart"/>
      <w:r w:rsidRPr="00787348">
        <w:rPr>
          <w:rFonts w:ascii="Calibri" w:hAnsi="Calibri" w:cs="Arial"/>
          <w:sz w:val="24"/>
          <w:szCs w:val="24"/>
          <w:lang w:val="en"/>
        </w:rPr>
        <w:t>org</w:t>
      </w:r>
      <w:bookmarkStart w:id="0" w:name="_GoBack"/>
      <w:bookmarkEnd w:id="0"/>
      <w:r w:rsidRPr="00787348">
        <w:rPr>
          <w:rFonts w:ascii="Calibri" w:hAnsi="Calibri" w:cs="Arial"/>
          <w:sz w:val="24"/>
          <w:szCs w:val="24"/>
          <w:lang w:val="en"/>
        </w:rPr>
        <w:t>anise</w:t>
      </w:r>
      <w:proofErr w:type="spellEnd"/>
      <w:r w:rsidRPr="00787348">
        <w:rPr>
          <w:rFonts w:ascii="Calibri" w:hAnsi="Calibri" w:cs="Arial"/>
          <w:sz w:val="24"/>
          <w:szCs w:val="24"/>
          <w:lang w:val="en"/>
        </w:rPr>
        <w:t xml:space="preserve"> all aspects of planning an event for your activity group. This role requires working closely with the rest of the committee.</w:t>
      </w:r>
    </w:p>
    <w:p w14:paraId="3D5176BE" w14:textId="3198826E" w:rsidR="004775CA" w:rsidRPr="00787348" w:rsidRDefault="009F2BDB" w:rsidP="004775CA">
      <w:pPr>
        <w:numPr>
          <w:ilvl w:val="0"/>
          <w:numId w:val="1"/>
        </w:numPr>
        <w:spacing w:before="100" w:beforeAutospacing="1" w:after="100" w:afterAutospacing="1" w:line="240" w:lineRule="auto"/>
        <w:rPr>
          <w:rFonts w:ascii="Calibri" w:eastAsia="Times New Roman" w:hAnsi="Calibri" w:cs="Arial"/>
          <w:sz w:val="24"/>
          <w:szCs w:val="24"/>
          <w:lang w:val="en" w:eastAsia="en-GB"/>
        </w:rPr>
      </w:pPr>
      <w:proofErr w:type="spellStart"/>
      <w:r>
        <w:rPr>
          <w:rFonts w:ascii="Calibri" w:eastAsia="Times New Roman" w:hAnsi="Calibri" w:cs="Arial"/>
          <w:sz w:val="24"/>
          <w:szCs w:val="24"/>
          <w:lang w:val="en" w:eastAsia="en-GB"/>
        </w:rPr>
        <w:t>Organise</w:t>
      </w:r>
      <w:proofErr w:type="spellEnd"/>
      <w:r>
        <w:rPr>
          <w:rFonts w:ascii="Calibri" w:eastAsia="Times New Roman" w:hAnsi="Calibri" w:cs="Arial"/>
          <w:sz w:val="24"/>
          <w:szCs w:val="24"/>
          <w:lang w:val="en" w:eastAsia="en-GB"/>
        </w:rPr>
        <w:t xml:space="preserve"> a variety of s</w:t>
      </w:r>
      <w:r w:rsidR="004775CA" w:rsidRPr="00B37610">
        <w:rPr>
          <w:rFonts w:ascii="Calibri" w:eastAsia="Times New Roman" w:hAnsi="Calibri" w:cs="Arial"/>
          <w:sz w:val="24"/>
          <w:szCs w:val="24"/>
          <w:lang w:val="en" w:eastAsia="en-GB"/>
        </w:rPr>
        <w:t xml:space="preserve">ocial &amp; </w:t>
      </w:r>
      <w:r>
        <w:rPr>
          <w:rFonts w:ascii="Calibri" w:eastAsia="Times New Roman" w:hAnsi="Calibri" w:cs="Arial"/>
          <w:sz w:val="24"/>
          <w:szCs w:val="24"/>
          <w:lang w:val="en" w:eastAsia="en-GB"/>
        </w:rPr>
        <w:t>c</w:t>
      </w:r>
      <w:r w:rsidR="004775CA" w:rsidRPr="00B37610">
        <w:rPr>
          <w:rFonts w:ascii="Calibri" w:eastAsia="Times New Roman" w:hAnsi="Calibri" w:cs="Arial"/>
          <w:sz w:val="24"/>
          <w:szCs w:val="24"/>
          <w:lang w:val="en" w:eastAsia="en-GB"/>
        </w:rPr>
        <w:t>ompetitive events throughout the year</w:t>
      </w:r>
      <w:r w:rsidR="004775CA" w:rsidRPr="00787348">
        <w:rPr>
          <w:rFonts w:ascii="Calibri" w:eastAsia="Times New Roman" w:hAnsi="Calibri" w:cs="Arial"/>
          <w:sz w:val="24"/>
          <w:szCs w:val="24"/>
          <w:lang w:val="en" w:eastAsia="en-GB"/>
        </w:rPr>
        <w:t xml:space="preserve"> </w:t>
      </w:r>
    </w:p>
    <w:p w14:paraId="79453907" w14:textId="5A5ED856" w:rsidR="004775CA" w:rsidRPr="00787348" w:rsidRDefault="009F2BDB" w:rsidP="004775CA">
      <w:pPr>
        <w:pStyle w:val="ListParagraph"/>
        <w:numPr>
          <w:ilvl w:val="0"/>
          <w:numId w:val="1"/>
        </w:numPr>
        <w:rPr>
          <w:rFonts w:ascii="Calibri" w:hAnsi="Calibri"/>
          <w:sz w:val="24"/>
          <w:szCs w:val="24"/>
        </w:rPr>
      </w:pPr>
      <w:r>
        <w:rPr>
          <w:rFonts w:ascii="Calibri" w:hAnsi="Calibri"/>
          <w:sz w:val="24"/>
          <w:szCs w:val="24"/>
        </w:rPr>
        <w:t>Ensure</w:t>
      </w:r>
      <w:r w:rsidR="004775CA" w:rsidRPr="00787348">
        <w:rPr>
          <w:rFonts w:ascii="Calibri" w:hAnsi="Calibri"/>
          <w:sz w:val="24"/>
          <w:szCs w:val="24"/>
        </w:rPr>
        <w:t xml:space="preserve"> </w:t>
      </w:r>
      <w:r w:rsidR="008221DF">
        <w:rPr>
          <w:rFonts w:ascii="Calibri" w:hAnsi="Calibri"/>
          <w:sz w:val="24"/>
          <w:szCs w:val="24"/>
        </w:rPr>
        <w:t>SU</w:t>
      </w:r>
      <w:r w:rsidR="004775CA" w:rsidRPr="00787348">
        <w:rPr>
          <w:rFonts w:ascii="Calibri" w:hAnsi="Calibri"/>
          <w:sz w:val="24"/>
          <w:szCs w:val="24"/>
        </w:rPr>
        <w:t xml:space="preserve"> are informed of </w:t>
      </w:r>
      <w:r>
        <w:rPr>
          <w:rFonts w:ascii="Calibri" w:hAnsi="Calibri"/>
          <w:sz w:val="24"/>
          <w:szCs w:val="24"/>
        </w:rPr>
        <w:t>all</w:t>
      </w:r>
      <w:r w:rsidR="004775CA" w:rsidRPr="00787348">
        <w:rPr>
          <w:rFonts w:ascii="Calibri" w:hAnsi="Calibri"/>
          <w:sz w:val="24"/>
          <w:szCs w:val="24"/>
        </w:rPr>
        <w:t xml:space="preserve"> activit</w:t>
      </w:r>
      <w:r>
        <w:rPr>
          <w:rFonts w:ascii="Calibri" w:hAnsi="Calibri"/>
          <w:sz w:val="24"/>
          <w:szCs w:val="24"/>
        </w:rPr>
        <w:t>ies</w:t>
      </w:r>
      <w:r w:rsidR="004775CA" w:rsidRPr="00787348">
        <w:rPr>
          <w:rFonts w:ascii="Calibri" w:hAnsi="Calibri"/>
          <w:sz w:val="24"/>
          <w:szCs w:val="24"/>
        </w:rPr>
        <w:t xml:space="preserve"> </w:t>
      </w:r>
      <w:r>
        <w:rPr>
          <w:rFonts w:ascii="Calibri" w:hAnsi="Calibri"/>
          <w:sz w:val="24"/>
          <w:szCs w:val="24"/>
        </w:rPr>
        <w:t xml:space="preserve">completing </w:t>
      </w:r>
      <w:r w:rsidRPr="00787348">
        <w:rPr>
          <w:rFonts w:ascii="Calibri" w:hAnsi="Calibri"/>
          <w:sz w:val="24"/>
          <w:szCs w:val="24"/>
        </w:rPr>
        <w:t xml:space="preserve">risk assessments and </w:t>
      </w:r>
      <w:r>
        <w:rPr>
          <w:rFonts w:ascii="Calibri" w:hAnsi="Calibri"/>
          <w:sz w:val="24"/>
          <w:szCs w:val="24"/>
        </w:rPr>
        <w:t>relevant</w:t>
      </w:r>
      <w:r w:rsidRPr="00787348">
        <w:rPr>
          <w:rFonts w:ascii="Calibri" w:hAnsi="Calibri"/>
          <w:sz w:val="24"/>
          <w:szCs w:val="24"/>
        </w:rPr>
        <w:t xml:space="preserve"> event</w:t>
      </w:r>
      <w:r>
        <w:rPr>
          <w:rFonts w:ascii="Calibri" w:hAnsi="Calibri"/>
          <w:sz w:val="24"/>
          <w:szCs w:val="24"/>
        </w:rPr>
        <w:t>/trip</w:t>
      </w:r>
      <w:r w:rsidRPr="00787348">
        <w:rPr>
          <w:rFonts w:ascii="Calibri" w:hAnsi="Calibri"/>
          <w:sz w:val="24"/>
          <w:szCs w:val="24"/>
        </w:rPr>
        <w:t xml:space="preserve"> packs are completed </w:t>
      </w:r>
      <w:r>
        <w:rPr>
          <w:rFonts w:ascii="Calibri" w:hAnsi="Calibri"/>
          <w:sz w:val="24"/>
          <w:szCs w:val="24"/>
        </w:rPr>
        <w:t xml:space="preserve">all </w:t>
      </w:r>
      <w:r w:rsidR="004775CA" w:rsidRPr="00787348">
        <w:rPr>
          <w:rFonts w:ascii="Calibri" w:hAnsi="Calibri"/>
          <w:sz w:val="24"/>
          <w:szCs w:val="24"/>
        </w:rPr>
        <w:t>so you and your members are covered by insurance</w:t>
      </w:r>
    </w:p>
    <w:p w14:paraId="4EE5A908" w14:textId="556A1AB8" w:rsidR="009F2BDB" w:rsidRDefault="009F2BDB" w:rsidP="004775CA">
      <w:pPr>
        <w:pStyle w:val="ListParagraph"/>
        <w:numPr>
          <w:ilvl w:val="0"/>
          <w:numId w:val="1"/>
        </w:numPr>
        <w:rPr>
          <w:rFonts w:ascii="Calibri" w:hAnsi="Calibri"/>
          <w:sz w:val="24"/>
          <w:szCs w:val="24"/>
        </w:rPr>
      </w:pPr>
      <w:r>
        <w:rPr>
          <w:rFonts w:ascii="Calibri" w:hAnsi="Calibri"/>
          <w:sz w:val="24"/>
          <w:szCs w:val="24"/>
        </w:rPr>
        <w:t>Organisation is key (see How to plan an event for more information)</w:t>
      </w:r>
    </w:p>
    <w:p w14:paraId="6FA9B1DC" w14:textId="19273405" w:rsidR="004775CA" w:rsidRPr="00787348" w:rsidRDefault="004775CA" w:rsidP="004775CA">
      <w:pPr>
        <w:pStyle w:val="ListParagraph"/>
        <w:numPr>
          <w:ilvl w:val="0"/>
          <w:numId w:val="1"/>
        </w:numPr>
        <w:rPr>
          <w:rFonts w:ascii="Calibri" w:hAnsi="Calibri"/>
          <w:sz w:val="24"/>
          <w:szCs w:val="24"/>
        </w:rPr>
      </w:pPr>
      <w:r w:rsidRPr="00787348">
        <w:rPr>
          <w:rFonts w:ascii="Calibri" w:hAnsi="Calibri"/>
          <w:sz w:val="24"/>
          <w:szCs w:val="24"/>
        </w:rPr>
        <w:t xml:space="preserve">Talk with members to see what events they would like to </w:t>
      </w:r>
      <w:r w:rsidR="006B0E9A">
        <w:rPr>
          <w:rFonts w:ascii="Calibri" w:hAnsi="Calibri"/>
          <w:sz w:val="24"/>
          <w:szCs w:val="24"/>
        </w:rPr>
        <w:t>attend (see Members Rep for making sure your event is inclusive)</w:t>
      </w:r>
    </w:p>
    <w:p w14:paraId="646F2983" w14:textId="6844AA30" w:rsidR="009F2BDB" w:rsidRPr="009F2BDB" w:rsidRDefault="009F2BDB" w:rsidP="009F2BDB">
      <w:pPr>
        <w:pStyle w:val="ListParagraph"/>
        <w:numPr>
          <w:ilvl w:val="0"/>
          <w:numId w:val="1"/>
        </w:numPr>
        <w:rPr>
          <w:rFonts w:ascii="Calibri" w:hAnsi="Calibri"/>
          <w:sz w:val="24"/>
          <w:szCs w:val="24"/>
        </w:rPr>
      </w:pPr>
      <w:r>
        <w:rPr>
          <w:rFonts w:ascii="Calibri" w:eastAsia="Times New Roman" w:hAnsi="Calibri" w:cs="Arial"/>
          <w:sz w:val="24"/>
          <w:szCs w:val="24"/>
          <w:lang w:val="en" w:eastAsia="en-GB"/>
        </w:rPr>
        <w:t>Make sure you advertise and promote events (see ‘How to be a Publicity Officer’ for additional guidance)</w:t>
      </w:r>
    </w:p>
    <w:p w14:paraId="0BF78FB5" w14:textId="653FB5C0" w:rsidR="009F2BDB" w:rsidRPr="00787348" w:rsidRDefault="009F2BDB" w:rsidP="009F2BDB">
      <w:pPr>
        <w:pStyle w:val="ListParagraph"/>
        <w:numPr>
          <w:ilvl w:val="0"/>
          <w:numId w:val="1"/>
        </w:numPr>
        <w:rPr>
          <w:rFonts w:ascii="Calibri" w:hAnsi="Calibri"/>
          <w:sz w:val="24"/>
          <w:szCs w:val="24"/>
        </w:rPr>
      </w:pPr>
      <w:r>
        <w:rPr>
          <w:rFonts w:ascii="Calibri" w:eastAsia="Times New Roman" w:hAnsi="Calibri" w:cs="Arial"/>
          <w:sz w:val="24"/>
          <w:szCs w:val="24"/>
          <w:lang w:val="en" w:eastAsia="en-GB"/>
        </w:rPr>
        <w:t xml:space="preserve">You can find more information on </w:t>
      </w:r>
      <w:r w:rsidRPr="00787348">
        <w:rPr>
          <w:rFonts w:ascii="Calibri" w:eastAsia="Times New Roman" w:hAnsi="Calibri" w:cs="Arial"/>
          <w:sz w:val="24"/>
          <w:szCs w:val="24"/>
          <w:lang w:val="en" w:eastAsia="en-GB"/>
        </w:rPr>
        <w:t>fundraising events</w:t>
      </w:r>
      <w:r>
        <w:rPr>
          <w:rFonts w:ascii="Calibri" w:eastAsia="Times New Roman" w:hAnsi="Calibri" w:cs="Arial"/>
          <w:sz w:val="24"/>
          <w:szCs w:val="24"/>
          <w:lang w:val="en" w:eastAsia="en-GB"/>
        </w:rPr>
        <w:t xml:space="preserve"> in ‘How to adopt a charity’</w:t>
      </w:r>
    </w:p>
    <w:p w14:paraId="4C5BDDF7" w14:textId="30641E9F" w:rsidR="004775CA" w:rsidRPr="00787348" w:rsidRDefault="004775CA" w:rsidP="009F2BDB">
      <w:pPr>
        <w:pStyle w:val="ListParagraph"/>
        <w:rPr>
          <w:rFonts w:ascii="Calibri" w:hAnsi="Calibri"/>
          <w:sz w:val="24"/>
          <w:szCs w:val="24"/>
        </w:rPr>
      </w:pPr>
    </w:p>
    <w:p w14:paraId="7B5F1B1A" w14:textId="77777777" w:rsidR="000F77A6" w:rsidRDefault="000F77A6"/>
    <w:sectPr w:rsidR="000F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B4DBE"/>
    <w:multiLevelType w:val="hybridMultilevel"/>
    <w:tmpl w:val="69F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CA"/>
    <w:rsid w:val="000F77A6"/>
    <w:rsid w:val="00204DC0"/>
    <w:rsid w:val="004775CA"/>
    <w:rsid w:val="006B0E9A"/>
    <w:rsid w:val="008221DF"/>
    <w:rsid w:val="009F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46A0"/>
  <w15:chartTrackingRefBased/>
  <w15:docId w15:val="{A1B0F310-F169-4A45-833E-A0AB5F05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C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CA"/>
    <w:pPr>
      <w:spacing w:line="240" w:lineRule="auto"/>
      <w:ind w:left="720"/>
      <w:contextualSpacing/>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A2TJHVDMVNVZ-1532443905-2911</_dlc_DocId>
    <_dlc_DocIdUrl xmlns="0381dbf4-afb5-4aee-a9ad-501e1a037856">
      <Url>https://falmouthac.sharepoint.com/teams/fxu/activities/_layouts/15/DocIdRedir.aspx?ID=A2TJHVDMVNVZ-1532443905-2911</Url>
      <Description>A2TJHVDMVNVZ-1532443905-2911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EC08-66C4-4B9E-B331-40617993BA00}">
  <ds:schemaRefs>
    <ds:schemaRef ds:uri="http://schemas.microsoft.com/sharepoint/events"/>
  </ds:schemaRefs>
</ds:datastoreItem>
</file>

<file path=customXml/itemProps2.xml><?xml version="1.0" encoding="utf-8"?>
<ds:datastoreItem xmlns:ds="http://schemas.openxmlformats.org/officeDocument/2006/customXml" ds:itemID="{4482A3D6-339A-478D-B814-A64946916C61}">
  <ds:schemaRefs>
    <ds:schemaRef ds:uri="http://schemas.microsoft.com/sharepoint/v3/contenttype/forms"/>
  </ds:schemaRefs>
</ds:datastoreItem>
</file>

<file path=customXml/itemProps3.xml><?xml version="1.0" encoding="utf-8"?>
<ds:datastoreItem xmlns:ds="http://schemas.openxmlformats.org/officeDocument/2006/customXml" ds:itemID="{AF846720-2229-4E0E-9296-73FB439A9307}">
  <ds:schemaRefs>
    <ds:schemaRef ds:uri="http://purl.org/dc/terms/"/>
    <ds:schemaRef ds:uri="http://schemas.microsoft.com/office/2006/documentManagement/types"/>
    <ds:schemaRef ds:uri="dc5dd955-0543-4bb4-9bb0-a45b7ccd648b"/>
    <ds:schemaRef ds:uri="http://schemas.microsoft.com/office/2006/metadata/properties"/>
    <ds:schemaRef ds:uri="0381dbf4-afb5-4aee-a9ad-501e1a037856"/>
    <ds:schemaRef ds:uri="http://schemas.microsoft.com/office/infopath/2007/PartnerControls"/>
    <ds:schemaRef ds:uri="http://purl.org/dc/elements/1.1/"/>
    <ds:schemaRef ds:uri="http://schemas.openxmlformats.org/package/2006/metadata/core-properties"/>
    <ds:schemaRef ds:uri="3fc94ffc-2684-46c3-ac1f-193177ebe845"/>
    <ds:schemaRef ds:uri="http://www.w3.org/XML/1998/namespace"/>
    <ds:schemaRef ds:uri="http://purl.org/dc/dcmitype/"/>
  </ds:schemaRefs>
</ds:datastoreItem>
</file>

<file path=customXml/itemProps4.xml><?xml version="1.0" encoding="utf-8"?>
<ds:datastoreItem xmlns:ds="http://schemas.openxmlformats.org/officeDocument/2006/customXml" ds:itemID="{CDE61726-E691-4DEE-A058-81455841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2019-07-30T10:44:00Z</dcterms:created>
  <dcterms:modified xsi:type="dcterms:W3CDTF">2019-07-30T10:44:00Z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da33012d-edee-4b08-b36e-5bd22d969f1d</vt:lpwstr>
  </property>
</Properties>
</file>